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48" w:rsidRPr="00E46C3F" w:rsidRDefault="003B1A48" w:rsidP="003B1A48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  <w:r w:rsidRPr="00E46C3F">
        <w:rPr>
          <w:rFonts w:ascii="Book Antiqua" w:eastAsia="Calibri" w:hAnsi="Book Antiqua" w:cs="Times New Roman"/>
          <w:b/>
        </w:rPr>
        <w:t>M</w:t>
      </w:r>
      <w:r>
        <w:rPr>
          <w:rFonts w:ascii="Book Antiqua" w:eastAsia="Calibri" w:hAnsi="Book Antiqua" w:cs="Times New Roman"/>
          <w:b/>
        </w:rPr>
        <w:t>ontgomery County Plan Commission</w:t>
      </w:r>
    </w:p>
    <w:p w:rsidR="003B1A48" w:rsidRPr="00E46C3F" w:rsidRDefault="003B1A48" w:rsidP="003B1A48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  <w:b/>
        </w:rPr>
      </w:pPr>
    </w:p>
    <w:p w:rsidR="003B1A48" w:rsidRPr="00E46C3F" w:rsidRDefault="003B1A48" w:rsidP="003B1A48">
      <w:pPr>
        <w:spacing w:after="200" w:line="240" w:lineRule="auto"/>
        <w:ind w:left="720" w:firstLine="720"/>
        <w:contextualSpacing/>
        <w:jc w:val="center"/>
        <w:rPr>
          <w:rFonts w:ascii="Book Antiqua" w:eastAsia="Calibri" w:hAnsi="Book Antiqua" w:cs="Times New Roman"/>
          <w:b/>
        </w:rPr>
      </w:pPr>
      <w:r w:rsidRPr="00E46C3F">
        <w:rPr>
          <w:rFonts w:ascii="Book Antiqua" w:eastAsia="Calibri" w:hAnsi="Book Antiqua" w:cs="Times New Roman"/>
          <w:b/>
        </w:rPr>
        <w:t>Notice of Public Hearing to Consider</w:t>
      </w:r>
      <w:r>
        <w:rPr>
          <w:rFonts w:ascii="Book Antiqua" w:eastAsia="Calibri" w:hAnsi="Book Antiqua" w:cs="Times New Roman"/>
          <w:b/>
        </w:rPr>
        <w:t xml:space="preserve"> Text Amendments to </w:t>
      </w:r>
      <w:r>
        <w:rPr>
          <w:rFonts w:ascii="Book Antiqua" w:eastAsia="Calibri" w:hAnsi="Book Antiqua" w:cs="Times New Roman"/>
          <w:b/>
        </w:rPr>
        <w:tab/>
        <w:t xml:space="preserve">                                                    Chapter 152 Subdivisions</w:t>
      </w: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</w:rPr>
      </w:pPr>
    </w:p>
    <w:p w:rsidR="003B1A48" w:rsidRPr="00771ADA" w:rsidRDefault="003B1A48" w:rsidP="00771ADA">
      <w:pPr>
        <w:spacing w:line="240" w:lineRule="auto"/>
        <w:rPr>
          <w:rFonts w:ascii="Book Antiqua" w:eastAsia="Calibri" w:hAnsi="Book Antiqua" w:cs="Times New Roman"/>
        </w:rPr>
      </w:pPr>
      <w:r w:rsidRPr="00E46C3F">
        <w:rPr>
          <w:rFonts w:ascii="Book Antiqua" w:eastAsia="Calibri" w:hAnsi="Book Antiqua" w:cs="Times New Roman"/>
        </w:rPr>
        <w:t>The M</w:t>
      </w:r>
      <w:r>
        <w:rPr>
          <w:rFonts w:ascii="Book Antiqua" w:eastAsia="Calibri" w:hAnsi="Book Antiqua" w:cs="Times New Roman"/>
        </w:rPr>
        <w:t>ontgomery County Plan Commission</w:t>
      </w:r>
      <w:r w:rsidRPr="00E46C3F">
        <w:rPr>
          <w:rFonts w:ascii="Book Antiqua" w:eastAsia="Calibri" w:hAnsi="Book Antiqua" w:cs="Times New Roman"/>
        </w:rPr>
        <w:t xml:space="preserve"> will ho</w:t>
      </w:r>
      <w:r>
        <w:rPr>
          <w:rFonts w:ascii="Book Antiqua" w:eastAsia="Calibri" w:hAnsi="Book Antiqua" w:cs="Times New Roman"/>
        </w:rPr>
        <w:t xml:space="preserve">ld a </w:t>
      </w:r>
      <w:r w:rsidR="00C207C0">
        <w:rPr>
          <w:rFonts w:ascii="Book Antiqua" w:eastAsia="Calibri" w:hAnsi="Book Antiqua" w:cs="Times New Roman"/>
        </w:rPr>
        <w:t xml:space="preserve">public hearing on Wednesday </w:t>
      </w:r>
      <w:r w:rsidR="0079018D">
        <w:rPr>
          <w:rFonts w:ascii="Book Antiqua" w:eastAsia="Calibri" w:hAnsi="Book Antiqua" w:cs="Times New Roman"/>
        </w:rPr>
        <w:t>August 26th,</w:t>
      </w:r>
      <w:r w:rsidRPr="00E46C3F">
        <w:rPr>
          <w:rFonts w:ascii="Book Antiqua" w:eastAsia="Calibri" w:hAnsi="Book Antiqua" w:cs="Times New Roman"/>
        </w:rPr>
        <w:t xml:space="preserve"> </w:t>
      </w:r>
      <w:r w:rsidR="00C207C0">
        <w:rPr>
          <w:rFonts w:ascii="Book Antiqua" w:eastAsia="Calibri" w:hAnsi="Book Antiqua" w:cs="Times New Roman"/>
        </w:rPr>
        <w:t>2020 at 3</w:t>
      </w:r>
      <w:r>
        <w:rPr>
          <w:rFonts w:ascii="Book Antiqua" w:eastAsia="Calibri" w:hAnsi="Book Antiqua" w:cs="Times New Roman"/>
        </w:rPr>
        <w:t xml:space="preserve">:00 pm </w:t>
      </w:r>
      <w:r w:rsidRPr="00E46C3F">
        <w:rPr>
          <w:rFonts w:ascii="Book Antiqua" w:eastAsia="Calibri" w:hAnsi="Book Antiqua" w:cs="Times New Roman"/>
        </w:rPr>
        <w:t xml:space="preserve">to consider </w:t>
      </w:r>
      <w:r w:rsidR="00FC5BC8">
        <w:rPr>
          <w:rFonts w:ascii="Book Antiqua" w:eastAsia="Calibri" w:hAnsi="Book Antiqua" w:cs="Times New Roman"/>
        </w:rPr>
        <w:t>an</w:t>
      </w:r>
      <w:r w:rsidR="00572A1E">
        <w:rPr>
          <w:rFonts w:ascii="Book Antiqua" w:eastAsia="Calibri" w:hAnsi="Book Antiqua" w:cs="Times New Roman"/>
        </w:rPr>
        <w:t xml:space="preserve"> amendment to the tex</w:t>
      </w:r>
      <w:r>
        <w:rPr>
          <w:rFonts w:ascii="Book Antiqua" w:eastAsia="Calibri" w:hAnsi="Book Antiqua" w:cs="Times New Roman"/>
        </w:rPr>
        <w:t>t of Chapter 152, Subdivisions</w:t>
      </w:r>
      <w:r w:rsidRPr="00E46C3F">
        <w:rPr>
          <w:rFonts w:ascii="Book Antiqua" w:eastAsia="Calibri" w:hAnsi="Book Antiqua" w:cs="Times New Roman"/>
        </w:rPr>
        <w:t xml:space="preserve">. The meeting will be held in </w:t>
      </w:r>
      <w:r>
        <w:rPr>
          <w:rFonts w:ascii="Book Antiqua" w:eastAsia="Calibri" w:hAnsi="Book Antiqua" w:cs="Times New Roman"/>
        </w:rPr>
        <w:t>the City of Crawfordsville Council Chamber, 300 East Pike Street,</w:t>
      </w:r>
      <w:r w:rsidRPr="00E46C3F">
        <w:rPr>
          <w:rFonts w:ascii="Book Antiqua" w:eastAsia="Calibri" w:hAnsi="Book Antiqua" w:cs="Times New Roman"/>
        </w:rPr>
        <w:t xml:space="preserve"> Crawfordsville, Indiana 47933.</w:t>
      </w:r>
      <w:r w:rsidRPr="00F3462B">
        <w:rPr>
          <w:rFonts w:ascii="Book Antiqua" w:eastAsia="Calibri" w:hAnsi="Book Antiqua" w:cs="Times New Roman"/>
        </w:rPr>
        <w:t xml:space="preserve"> </w:t>
      </w:r>
      <w:r w:rsidR="00771ADA">
        <w:rPr>
          <w:rFonts w:ascii="Book Antiqua" w:eastAsia="Calibri" w:hAnsi="Book Antiqua" w:cs="Times New Roman"/>
        </w:rPr>
        <w:t xml:space="preserve">                                                                                                              T</w:t>
      </w:r>
      <w:r w:rsidRPr="00F3462B">
        <w:t xml:space="preserve">he </w:t>
      </w:r>
      <w:r>
        <w:t>proposed text amendment</w:t>
      </w:r>
      <w:r w:rsidR="008A3058">
        <w:t xml:space="preserve"> modifies the </w:t>
      </w:r>
      <w:r w:rsidR="00771ADA">
        <w:t xml:space="preserve">text of the </w:t>
      </w:r>
      <w:r w:rsidR="008A3058">
        <w:t xml:space="preserve">existing Subdivision </w:t>
      </w:r>
      <w:r w:rsidR="00771ADA">
        <w:t>Ordinance (Chapter 152) of Montgomery County code and adds language to the ordinance that aligns with the Montgomery County Zoning code.</w:t>
      </w:r>
    </w:p>
    <w:p w:rsidR="003B1A48" w:rsidRPr="00E46C3F" w:rsidRDefault="003B1A48" w:rsidP="003B1A48">
      <w:pPr>
        <w:spacing w:after="200" w:line="240" w:lineRule="auto"/>
        <w:rPr>
          <w:rFonts w:ascii="Book Antiqua" w:eastAsia="Calibri" w:hAnsi="Book Antiqua" w:cs="Times New Roman"/>
        </w:rPr>
      </w:pPr>
      <w:r w:rsidRPr="00E46C3F">
        <w:rPr>
          <w:rFonts w:ascii="Book Antiqua" w:eastAsia="Calibri" w:hAnsi="Book Antiqua" w:cs="Times New Roman"/>
        </w:rPr>
        <w:t xml:space="preserve">Citizens appearing at the public hearing will have an opportunity to provide comments concerning the proposed </w:t>
      </w:r>
      <w:r w:rsidR="008A3058">
        <w:rPr>
          <w:rFonts w:ascii="Book Antiqua" w:eastAsia="Calibri" w:hAnsi="Book Antiqua" w:cs="Times New Roman"/>
        </w:rPr>
        <w:t>text amendment</w:t>
      </w:r>
      <w:r w:rsidRPr="00E46C3F">
        <w:rPr>
          <w:rFonts w:ascii="Book Antiqua" w:eastAsia="Calibri" w:hAnsi="Book Antiqua" w:cs="Times New Roman"/>
        </w:rPr>
        <w:t>. All interested citizens are encourage</w:t>
      </w:r>
      <w:r>
        <w:rPr>
          <w:rFonts w:ascii="Book Antiqua" w:eastAsia="Calibri" w:hAnsi="Book Antiqua" w:cs="Times New Roman"/>
        </w:rPr>
        <w:t>d to att</w:t>
      </w:r>
      <w:r w:rsidR="008A3058">
        <w:rPr>
          <w:rFonts w:ascii="Book Antiqua" w:eastAsia="Calibri" w:hAnsi="Book Antiqua" w:cs="Times New Roman"/>
        </w:rPr>
        <w:t>end. The Plan Commission</w:t>
      </w:r>
      <w:r w:rsidRPr="00E46C3F">
        <w:rPr>
          <w:rFonts w:ascii="Book Antiqua" w:eastAsia="Calibri" w:hAnsi="Book Antiqua" w:cs="Times New Roman"/>
        </w:rPr>
        <w:t xml:space="preserve"> may continue the hearing from time to time as may be found necessary.</w:t>
      </w:r>
      <w:r>
        <w:rPr>
          <w:rFonts w:ascii="Book Antiqua" w:eastAsia="Calibri" w:hAnsi="Book Antiqua" w:cs="Times New Roman"/>
        </w:rPr>
        <w:t xml:space="preserve"> Citizens may file written objections with Marc Bonwell, 110 South West Boulevard, Crawfordsville, Indiana 47933</w:t>
      </w:r>
      <w:r w:rsidR="008A3058">
        <w:rPr>
          <w:rFonts w:ascii="Book Antiqua" w:eastAsia="Calibri" w:hAnsi="Book Antiqua" w:cs="Times New Roman"/>
        </w:rPr>
        <w:t xml:space="preserve"> (</w:t>
      </w:r>
      <w:hyperlink r:id="rId5" w:history="1">
        <w:r w:rsidR="008A3058" w:rsidRPr="007F6D67">
          <w:rPr>
            <w:rStyle w:val="Hyperlink"/>
            <w:rFonts w:ascii="Book Antiqua" w:eastAsia="Calibri" w:hAnsi="Book Antiqua" w:cs="Times New Roman"/>
          </w:rPr>
          <w:t>marc.bonwell@montgomerycounty.in.gov</w:t>
        </w:r>
      </w:hyperlink>
      <w:r w:rsidR="00FC5BC8">
        <w:rPr>
          <w:rFonts w:ascii="Book Antiqua" w:eastAsia="Calibri" w:hAnsi="Book Antiqua" w:cs="Times New Roman"/>
        </w:rPr>
        <w:t>) prior</w:t>
      </w:r>
      <w:r>
        <w:rPr>
          <w:rFonts w:ascii="Book Antiqua" w:eastAsia="Calibri" w:hAnsi="Book Antiqua" w:cs="Times New Roman"/>
        </w:rPr>
        <w:t xml:space="preserve"> to the public hearing. All such written objections will be considere</w:t>
      </w:r>
      <w:r w:rsidR="008A3058">
        <w:rPr>
          <w:rFonts w:ascii="Book Antiqua" w:eastAsia="Calibri" w:hAnsi="Book Antiqua" w:cs="Times New Roman"/>
        </w:rPr>
        <w:t>d by the Plan Commission</w:t>
      </w:r>
      <w:r>
        <w:rPr>
          <w:rFonts w:ascii="Book Antiqua" w:eastAsia="Calibri" w:hAnsi="Book Antiqua" w:cs="Times New Roman"/>
        </w:rPr>
        <w:t xml:space="preserve">. </w:t>
      </w:r>
      <w:r w:rsidRPr="00E46C3F">
        <w:rPr>
          <w:rFonts w:ascii="Book Antiqua" w:eastAsia="Calibri" w:hAnsi="Book Antiqua" w:cs="Times New Roman"/>
        </w:rPr>
        <w:t xml:space="preserve">A copy of the proposed </w:t>
      </w:r>
      <w:r w:rsidR="008A3058">
        <w:rPr>
          <w:rFonts w:ascii="Book Antiqua" w:eastAsia="Calibri" w:hAnsi="Book Antiqua" w:cs="Times New Roman"/>
        </w:rPr>
        <w:t>Amendments</w:t>
      </w:r>
      <w:r w:rsidRPr="00E46C3F">
        <w:rPr>
          <w:rFonts w:ascii="Book Antiqua" w:eastAsia="Calibri" w:hAnsi="Book Antiqua" w:cs="Times New Roman"/>
        </w:rPr>
        <w:t xml:space="preserve"> is on file and may be examined at the </w:t>
      </w:r>
      <w:r>
        <w:rPr>
          <w:rFonts w:ascii="Book Antiqua" w:eastAsia="Calibri" w:hAnsi="Book Antiqua" w:cs="Times New Roman"/>
        </w:rPr>
        <w:t>Montgomery County Building and Zoning Department</w:t>
      </w:r>
      <w:r w:rsidRPr="00E46C3F">
        <w:rPr>
          <w:rFonts w:ascii="Book Antiqua" w:eastAsia="Calibri" w:hAnsi="Book Antiqua" w:cs="Times New Roman"/>
        </w:rPr>
        <w:t xml:space="preserve"> office at 110 West South Boulevard, Crawfordsvi</w:t>
      </w:r>
      <w:r>
        <w:rPr>
          <w:rFonts w:ascii="Book Antiqua" w:eastAsia="Calibri" w:hAnsi="Book Antiqua" w:cs="Times New Roman"/>
        </w:rPr>
        <w:t>lle, Indiana 47933 (765-364-6490</w:t>
      </w:r>
      <w:r w:rsidRPr="00E46C3F">
        <w:rPr>
          <w:rFonts w:ascii="Book Antiqua" w:eastAsia="Calibri" w:hAnsi="Book Antiqua" w:cs="Times New Roman"/>
        </w:rPr>
        <w:t xml:space="preserve">), office hours are 8:00-4:30 weekdays except holidays. </w:t>
      </w:r>
    </w:p>
    <w:p w:rsidR="003B1A48" w:rsidRPr="00E46C3F" w:rsidRDefault="003B1A48" w:rsidP="003B1A48">
      <w:pPr>
        <w:spacing w:after="200" w:line="240" w:lineRule="auto"/>
        <w:rPr>
          <w:rFonts w:ascii="Book Antiqua" w:eastAsia="Calibri" w:hAnsi="Book Antiqua" w:cs="Times New Roman"/>
        </w:rPr>
      </w:pPr>
      <w:r w:rsidRPr="00E46C3F">
        <w:rPr>
          <w:rFonts w:ascii="Book Antiqua" w:eastAsia="Calibri" w:hAnsi="Book Antiqua" w:cs="Times New Roman"/>
        </w:rPr>
        <w:t>In accordance with the Americans with Disabilities Act, if anyone intending to attend the public hearing needs reasonable accommodation, please contact t</w:t>
      </w:r>
      <w:r>
        <w:rPr>
          <w:rFonts w:ascii="Book Antiqua" w:eastAsia="Calibri" w:hAnsi="Book Antiqua" w:cs="Times New Roman"/>
        </w:rPr>
        <w:t>he Montgomery County Commissioners Office, 110 W South Blvd, Crawfordsville, IN 47933, 765-361-2623</w:t>
      </w:r>
    </w:p>
    <w:p w:rsidR="003B1A48" w:rsidRPr="00E46C3F" w:rsidRDefault="003B1A48" w:rsidP="003B1A48">
      <w:pPr>
        <w:spacing w:after="200" w:line="240" w:lineRule="auto"/>
        <w:rPr>
          <w:rFonts w:ascii="Book Antiqua" w:eastAsia="Calibri" w:hAnsi="Book Antiqua" w:cs="Times New Roman"/>
        </w:rPr>
      </w:pPr>
      <w:r w:rsidRPr="00E46C3F">
        <w:rPr>
          <w:rFonts w:ascii="Book Antiqua" w:eastAsia="Calibri" w:hAnsi="Book Antiqua" w:cs="Times New Roman"/>
        </w:rPr>
        <w:t>This notice dated.</w:t>
      </w:r>
      <w:r w:rsidR="00C207C0">
        <w:rPr>
          <w:rFonts w:ascii="Book Antiqua" w:eastAsia="Calibri" w:hAnsi="Book Antiqua" w:cs="Times New Roman"/>
        </w:rPr>
        <w:t xml:space="preserve"> August </w:t>
      </w:r>
      <w:r w:rsidR="0079018D">
        <w:rPr>
          <w:rFonts w:ascii="Book Antiqua" w:eastAsia="Calibri" w:hAnsi="Book Antiqua" w:cs="Times New Roman"/>
        </w:rPr>
        <w:t>10</w:t>
      </w:r>
      <w:r w:rsidR="0079018D" w:rsidRPr="00C207C0">
        <w:rPr>
          <w:rFonts w:ascii="Book Antiqua" w:eastAsia="Calibri" w:hAnsi="Book Antiqua" w:cs="Times New Roman"/>
          <w:vertAlign w:val="superscript"/>
        </w:rPr>
        <w:t>th</w:t>
      </w:r>
      <w:r w:rsidR="0079018D">
        <w:rPr>
          <w:rFonts w:ascii="Book Antiqua" w:eastAsia="Calibri" w:hAnsi="Book Antiqua" w:cs="Times New Roman"/>
        </w:rPr>
        <w:t>,</w:t>
      </w:r>
      <w:r w:rsidR="008A3058">
        <w:rPr>
          <w:rFonts w:ascii="Book Antiqua" w:eastAsia="Calibri" w:hAnsi="Book Antiqua" w:cs="Times New Roman"/>
        </w:rPr>
        <w:t xml:space="preserve"> 2020</w:t>
      </w:r>
    </w:p>
    <w:p w:rsidR="003B1A48" w:rsidRPr="00E46C3F" w:rsidRDefault="003B1A48" w:rsidP="003B1A48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</w:rPr>
      </w:pPr>
      <w:r w:rsidRPr="00E46C3F">
        <w:rPr>
          <w:rFonts w:ascii="Book Antiqua" w:eastAsia="Calibri" w:hAnsi="Book Antiqua" w:cs="Times New Roman"/>
        </w:rPr>
        <w:t>Marc Bonwell</w:t>
      </w:r>
    </w:p>
    <w:p w:rsidR="003B1A48" w:rsidRPr="00E46C3F" w:rsidRDefault="003B1A48" w:rsidP="003B1A48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Building/Zoning</w:t>
      </w:r>
      <w:r w:rsidRPr="00E46C3F">
        <w:rPr>
          <w:rFonts w:ascii="Book Antiqua" w:eastAsia="Calibri" w:hAnsi="Book Antiqua" w:cs="Times New Roman"/>
        </w:rPr>
        <w:t xml:space="preserve"> Administrator</w:t>
      </w:r>
    </w:p>
    <w:p w:rsidR="003B1A48" w:rsidRPr="00E46C3F" w:rsidRDefault="003B1A48" w:rsidP="003B1A48">
      <w:pPr>
        <w:spacing w:after="200" w:line="240" w:lineRule="auto"/>
        <w:contextualSpacing/>
        <w:jc w:val="center"/>
        <w:rPr>
          <w:rFonts w:ascii="Book Antiqua" w:eastAsia="Calibri" w:hAnsi="Book Antiqua" w:cs="Times New Roman"/>
        </w:rPr>
      </w:pPr>
      <w:r w:rsidRPr="00E46C3F">
        <w:rPr>
          <w:rFonts w:ascii="Book Antiqua" w:eastAsia="Calibri" w:hAnsi="Book Antiqua" w:cs="Times New Roman"/>
        </w:rPr>
        <w:t>Montgomery County, IN</w:t>
      </w: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  <w:i/>
          <w:iCs/>
        </w:rPr>
      </w:pP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  <w:i/>
          <w:iCs/>
        </w:rPr>
      </w:pPr>
      <w:r w:rsidRPr="00E46C3F">
        <w:rPr>
          <w:rFonts w:ascii="Book Antiqua" w:eastAsia="Calibri" w:hAnsi="Book Antiqua" w:cs="Times New Roman"/>
          <w:i/>
          <w:iCs/>
        </w:rPr>
        <w:t>-------------------</w:t>
      </w: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  <w:i/>
        </w:rPr>
      </w:pPr>
      <w:r>
        <w:rPr>
          <w:rFonts w:ascii="Book Antiqua" w:eastAsia="Calibri" w:hAnsi="Book Antiqua" w:cs="Times New Roman"/>
          <w:i/>
        </w:rPr>
        <w:t>Publish one time on</w:t>
      </w:r>
      <w:r w:rsidRPr="00E46C3F">
        <w:rPr>
          <w:rFonts w:ascii="Book Antiqua" w:eastAsia="Calibri" w:hAnsi="Book Antiqua" w:cs="Times New Roman"/>
          <w:i/>
        </w:rPr>
        <w:t xml:space="preserve"> </w:t>
      </w:r>
      <w:r w:rsidR="00C207C0">
        <w:rPr>
          <w:rFonts w:ascii="Book Antiqua" w:eastAsia="Calibri" w:hAnsi="Book Antiqua" w:cs="Times New Roman"/>
          <w:i/>
        </w:rPr>
        <w:t>August 12</w:t>
      </w:r>
      <w:bookmarkStart w:id="0" w:name="_GoBack"/>
      <w:bookmarkEnd w:id="0"/>
      <w:r w:rsidR="008A3058" w:rsidRPr="008A3058">
        <w:rPr>
          <w:rFonts w:ascii="Book Antiqua" w:eastAsia="Calibri" w:hAnsi="Book Antiqua" w:cs="Times New Roman"/>
          <w:i/>
          <w:vertAlign w:val="superscript"/>
        </w:rPr>
        <w:t>th</w:t>
      </w:r>
      <w:r w:rsidR="008A3058">
        <w:rPr>
          <w:rFonts w:ascii="Book Antiqua" w:eastAsia="Calibri" w:hAnsi="Book Antiqua" w:cs="Times New Roman"/>
          <w:i/>
        </w:rPr>
        <w:t xml:space="preserve"> 2020</w:t>
      </w:r>
      <w:r w:rsidRPr="00E46C3F">
        <w:rPr>
          <w:rFonts w:ascii="Book Antiqua" w:eastAsia="Calibri" w:hAnsi="Book Antiqua" w:cs="Times New Roman"/>
          <w:b/>
          <w:i/>
        </w:rPr>
        <w:t xml:space="preserve"> </w:t>
      </w: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</w:rPr>
      </w:pP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</w:rPr>
      </w:pPr>
      <w:r w:rsidRPr="00E46C3F">
        <w:rPr>
          <w:rFonts w:ascii="Book Antiqua" w:eastAsia="Calibri" w:hAnsi="Book Antiqua" w:cs="Times New Roman"/>
        </w:rPr>
        <w:t>Send Proofs and Invoices to:</w:t>
      </w: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  <w:i/>
        </w:rPr>
      </w:pPr>
      <w:r>
        <w:rPr>
          <w:rFonts w:ascii="Book Antiqua" w:eastAsia="Calibri" w:hAnsi="Book Antiqua" w:cs="Times New Roman"/>
          <w:i/>
        </w:rPr>
        <w:t>Montgomery County Building /Zoning Department</w:t>
      </w: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  <w:i/>
        </w:rPr>
      </w:pPr>
      <w:r w:rsidRPr="00E46C3F">
        <w:rPr>
          <w:rFonts w:ascii="Book Antiqua" w:eastAsia="Calibri" w:hAnsi="Book Antiqua" w:cs="Times New Roman"/>
          <w:i/>
        </w:rPr>
        <w:t>110 West South Boulevard</w:t>
      </w: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  <w:i/>
        </w:rPr>
      </w:pPr>
      <w:r w:rsidRPr="00E46C3F">
        <w:rPr>
          <w:rFonts w:ascii="Book Antiqua" w:eastAsia="Calibri" w:hAnsi="Book Antiqua" w:cs="Times New Roman"/>
          <w:i/>
        </w:rPr>
        <w:t>Crawfordsville, IN 47933</w:t>
      </w:r>
    </w:p>
    <w:p w:rsidR="003B1A48" w:rsidRPr="00E46C3F" w:rsidRDefault="003B1A48" w:rsidP="003B1A48">
      <w:pPr>
        <w:spacing w:after="200" w:line="240" w:lineRule="auto"/>
        <w:contextualSpacing/>
        <w:rPr>
          <w:rFonts w:ascii="Book Antiqua" w:eastAsia="Calibri" w:hAnsi="Book Antiqua" w:cs="Times New Roman"/>
          <w:i/>
        </w:rPr>
      </w:pPr>
    </w:p>
    <w:p w:rsidR="00F8777D" w:rsidRDefault="00F8777D"/>
    <w:sectPr w:rsidR="00F8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50"/>
    <w:rsid w:val="00262550"/>
    <w:rsid w:val="003B1A48"/>
    <w:rsid w:val="00572A1E"/>
    <w:rsid w:val="00771ADA"/>
    <w:rsid w:val="0079018D"/>
    <w:rsid w:val="008A3058"/>
    <w:rsid w:val="00C207C0"/>
    <w:rsid w:val="00F8777D"/>
    <w:rsid w:val="00F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4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A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3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4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A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3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.bonwell@montgomerycounty.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Bonwell, Marc</dc:creator>
  <cp:keywords/>
  <dc:description/>
  <cp:lastModifiedBy>Bonwell, Marc</cp:lastModifiedBy>
  <cp:revision>6</cp:revision>
  <dcterms:created xsi:type="dcterms:W3CDTF">2020-07-08T19:15:00Z</dcterms:created>
  <dcterms:modified xsi:type="dcterms:W3CDTF">2020-08-10T19:00:00Z</dcterms:modified>
</cp:coreProperties>
</file>